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31" w:rsidRPr="00FB177F" w:rsidRDefault="00D67386" w:rsidP="00BF3E06">
      <w:pPr>
        <w:pStyle w:val="NoSpacing"/>
        <w:jc w:val="center"/>
        <w:rPr>
          <w:b/>
          <w:color w:val="FF0000"/>
          <w:sz w:val="28"/>
          <w:szCs w:val="28"/>
        </w:rPr>
      </w:pPr>
      <w:r w:rsidRPr="00FB177F">
        <w:rPr>
          <w:b/>
          <w:color w:val="FF0000"/>
          <w:sz w:val="28"/>
          <w:szCs w:val="28"/>
        </w:rPr>
        <w:t>HADDO MEDICAL GROUP – CORONOAVIRUS INFORMATION</w:t>
      </w:r>
      <w:r w:rsidR="00182A19" w:rsidRPr="00FB177F">
        <w:rPr>
          <w:b/>
          <w:color w:val="FF0000"/>
          <w:sz w:val="28"/>
          <w:szCs w:val="28"/>
        </w:rPr>
        <w:t>/UPDATE</w:t>
      </w:r>
    </w:p>
    <w:p w:rsidR="00D67386" w:rsidRDefault="00D67386" w:rsidP="00960815">
      <w:pPr>
        <w:pStyle w:val="NoSpacing"/>
      </w:pPr>
    </w:p>
    <w:p w:rsidR="00D67386" w:rsidRPr="00A31B00" w:rsidRDefault="00D67386" w:rsidP="00D67386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Due to the evolving </w:t>
      </w:r>
      <w:proofErr w:type="spellStart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Coronavirus</w:t>
      </w:r>
      <w:proofErr w:type="spellEnd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situation, </w:t>
      </w:r>
      <w:proofErr w:type="spellStart"/>
      <w:r w:rsidR="00E749BE" w:rsidRPr="00A31B00">
        <w:rPr>
          <w:rFonts w:ascii="Calibri" w:hAnsi="Calibri" w:cs="Segoe UI"/>
          <w:color w:val="212121"/>
          <w:sz w:val="22"/>
          <w:szCs w:val="22"/>
          <w:lang w:eastAsia="en-GB"/>
        </w:rPr>
        <w:t>Haddo</w:t>
      </w:r>
      <w:proofErr w:type="spellEnd"/>
      <w:r w:rsidR="00E749BE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Medical Group </w:t>
      </w:r>
      <w:proofErr w:type="gramStart"/>
      <w:r w:rsidR="00E749BE" w:rsidRPr="00A31B00">
        <w:rPr>
          <w:rFonts w:ascii="Calibri" w:hAnsi="Calibri" w:cs="Segoe UI"/>
          <w:color w:val="212121"/>
          <w:sz w:val="22"/>
          <w:szCs w:val="22"/>
          <w:lang w:eastAsia="en-GB"/>
        </w:rPr>
        <w:t>are</w:t>
      </w:r>
      <w:proofErr w:type="gramEnd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taking proactive steps to minimise the exposure risk to all of our patients and staff.  </w:t>
      </w:r>
      <w:r w:rsidR="00D14B13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</w:t>
      </w:r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>In line with this, w</w:t>
      </w:r>
      <w:r w:rsidR="00D14B13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e are </w:t>
      </w:r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actively </w:t>
      </w:r>
      <w:r w:rsidR="00D14B13" w:rsidRPr="00A31B00">
        <w:rPr>
          <w:rFonts w:ascii="Calibri" w:hAnsi="Calibri" w:cs="Segoe UI"/>
          <w:color w:val="212121"/>
          <w:sz w:val="22"/>
          <w:szCs w:val="22"/>
          <w:lang w:eastAsia="en-GB"/>
        </w:rPr>
        <w:t>trying to minimise footfall into the practice during this time.</w:t>
      </w:r>
    </w:p>
    <w:p w:rsidR="00D14B13" w:rsidRPr="00A31B00" w:rsidRDefault="00D14B13" w:rsidP="00D67386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</w:p>
    <w:p w:rsidR="00D14B13" w:rsidRPr="00A31B00" w:rsidRDefault="00D14B13" w:rsidP="00D67386">
      <w:pPr>
        <w:shd w:val="clear" w:color="auto" w:fill="FFFFFF"/>
        <w:rPr>
          <w:rFonts w:ascii="Calibri" w:hAnsi="Calibri" w:cs="Segoe UI"/>
          <w:b/>
          <w:color w:val="212121"/>
          <w:szCs w:val="24"/>
          <w:u w:val="single"/>
          <w:lang w:eastAsia="en-GB"/>
        </w:rPr>
      </w:pPr>
      <w:r w:rsidRPr="00A31B00">
        <w:rPr>
          <w:rFonts w:ascii="Calibri" w:hAnsi="Calibri" w:cs="Segoe UI"/>
          <w:b/>
          <w:color w:val="212121"/>
          <w:szCs w:val="24"/>
          <w:u w:val="single"/>
          <w:lang w:eastAsia="en-GB"/>
        </w:rPr>
        <w:t>Appointments</w:t>
      </w:r>
    </w:p>
    <w:p w:rsidR="00FC2FDD" w:rsidRPr="00A31B00" w:rsidRDefault="00FC2FDD" w:rsidP="00FC2FDD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All requests for appointments will be triaged.</w:t>
      </w:r>
    </w:p>
    <w:p w:rsidR="00FC2FDD" w:rsidRPr="00A31B00" w:rsidRDefault="00FC2FDD" w:rsidP="00FC2FDD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Reception staff will continue to take details and you will be contacted by a clinician.</w:t>
      </w:r>
    </w:p>
    <w:p w:rsidR="00FC2FDD" w:rsidRPr="00A31B00" w:rsidRDefault="00FC2FDD" w:rsidP="00D6581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If you require an appointment, please contact the surgery by telephone.</w:t>
      </w:r>
    </w:p>
    <w:p w:rsidR="00FC2FDD" w:rsidRPr="00A31B00" w:rsidRDefault="00FC2FDD" w:rsidP="00FC2FDD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u w:val="single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More appointments will be dealt with over the telephone.</w:t>
      </w:r>
    </w:p>
    <w:p w:rsidR="00FC2FDD" w:rsidRPr="00A31B00" w:rsidRDefault="00FC2FDD" w:rsidP="00FC2FDD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</w:p>
    <w:p w:rsidR="00FC2FDD" w:rsidRPr="00A31B00" w:rsidRDefault="00FC2FDD" w:rsidP="00FC2FDD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b/>
          <w:color w:val="212121"/>
          <w:sz w:val="22"/>
          <w:szCs w:val="22"/>
          <w:u w:val="single"/>
          <w:lang w:eastAsia="en-GB"/>
        </w:rPr>
        <w:t>Please do not attend the surgery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unless you have been advised to by a clinician.</w:t>
      </w:r>
    </w:p>
    <w:p w:rsidR="00FC2FDD" w:rsidRPr="00A31B00" w:rsidRDefault="00FC2FDD" w:rsidP="00FC2FDD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</w:p>
    <w:p w:rsidR="00FC2FDD" w:rsidRPr="00A31B00" w:rsidRDefault="00FC2FDD" w:rsidP="00FC2FDD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If you have been advised to attend by a clinician, please do not be alarmed if they are wearing personal protective equipment.  </w:t>
      </w:r>
    </w:p>
    <w:p w:rsidR="00FC2FDD" w:rsidRPr="00A31B00" w:rsidRDefault="00FC2FDD" w:rsidP="00FC2FDD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If you develop new symptoms consistent with the </w:t>
      </w:r>
      <w:proofErr w:type="spellStart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Coronavirus</w:t>
      </w:r>
      <w:proofErr w:type="spellEnd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infection please telephone the surgery for further advice prior to attending. </w:t>
      </w:r>
    </w:p>
    <w:p w:rsidR="00FC2FDD" w:rsidRPr="00DF5FA4" w:rsidRDefault="00FC2FDD" w:rsidP="00FC2FDD">
      <w:pPr>
        <w:shd w:val="clear" w:color="auto" w:fill="FFFFFF"/>
        <w:rPr>
          <w:rFonts w:ascii="Calibri" w:hAnsi="Calibri" w:cs="Segoe UI"/>
          <w:color w:val="212121"/>
          <w:sz w:val="32"/>
          <w:szCs w:val="32"/>
          <w:lang w:eastAsia="en-GB"/>
        </w:rPr>
      </w:pPr>
    </w:p>
    <w:p w:rsidR="00FC2FDD" w:rsidRPr="00A31B00" w:rsidRDefault="00FC2FDD" w:rsidP="00FC2FDD">
      <w:pPr>
        <w:shd w:val="clear" w:color="auto" w:fill="FFFFFF"/>
        <w:rPr>
          <w:rFonts w:ascii="Calibri" w:hAnsi="Calibri" w:cs="Segoe UI"/>
          <w:b/>
          <w:color w:val="212121"/>
          <w:szCs w:val="24"/>
          <w:u w:val="single"/>
          <w:lang w:eastAsia="en-GB"/>
        </w:rPr>
      </w:pPr>
      <w:r w:rsidRPr="00A31B00">
        <w:rPr>
          <w:rFonts w:ascii="Calibri" w:hAnsi="Calibri" w:cs="Segoe UI"/>
          <w:b/>
          <w:color w:val="212121"/>
          <w:szCs w:val="24"/>
          <w:u w:val="single"/>
          <w:lang w:eastAsia="en-GB"/>
        </w:rPr>
        <w:t>Pre-booked Appointments</w:t>
      </w:r>
    </w:p>
    <w:p w:rsidR="000B17B9" w:rsidRPr="00A31B00" w:rsidRDefault="000B17B9" w:rsidP="00D6581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If you already have a pre-booked appointment, you may be contacted to change this to a telephone appointment.</w:t>
      </w:r>
      <w:r w:rsidR="00FC2FDD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</w:t>
      </w:r>
    </w:p>
    <w:p w:rsidR="00FC2FDD" w:rsidRPr="00A31B00" w:rsidRDefault="00FC2FDD" w:rsidP="00D65819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If you are not contacted, please attend the surgery as normal.</w:t>
      </w:r>
    </w:p>
    <w:p w:rsidR="00D65819" w:rsidRPr="00DF5FA4" w:rsidRDefault="00D65819" w:rsidP="00D67386">
      <w:pPr>
        <w:shd w:val="clear" w:color="auto" w:fill="FFFFFF"/>
        <w:rPr>
          <w:rFonts w:ascii="Calibri" w:hAnsi="Calibri" w:cs="Segoe UI"/>
          <w:color w:val="212121"/>
          <w:sz w:val="32"/>
          <w:szCs w:val="32"/>
          <w:lang w:eastAsia="en-GB"/>
        </w:rPr>
      </w:pPr>
    </w:p>
    <w:p w:rsidR="00A31B00" w:rsidRPr="00A31B00" w:rsidRDefault="00A31B00" w:rsidP="00D67386">
      <w:pPr>
        <w:shd w:val="clear" w:color="auto" w:fill="FFFFFF"/>
        <w:rPr>
          <w:rFonts w:ascii="Calibri" w:hAnsi="Calibri" w:cs="Segoe UI"/>
          <w:b/>
          <w:color w:val="212121"/>
          <w:szCs w:val="24"/>
          <w:u w:val="single"/>
          <w:lang w:eastAsia="en-GB"/>
        </w:rPr>
      </w:pPr>
      <w:r w:rsidRPr="00A31B00">
        <w:rPr>
          <w:rFonts w:ascii="Calibri" w:hAnsi="Calibri" w:cs="Segoe UI"/>
          <w:b/>
          <w:color w:val="212121"/>
          <w:szCs w:val="24"/>
          <w:u w:val="single"/>
          <w:lang w:eastAsia="en-GB"/>
        </w:rPr>
        <w:t>Contacting Patients</w:t>
      </w:r>
    </w:p>
    <w:p w:rsidR="00A31B00" w:rsidRDefault="00A31B00" w:rsidP="00A31B00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We might not have been able to contact you as for some patients we do not have an up to date number.</w:t>
      </w:r>
    </w:p>
    <w:p w:rsidR="00A31B00" w:rsidRPr="00A31B00" w:rsidRDefault="00A31B00" w:rsidP="00A31B00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>
        <w:rPr>
          <w:rFonts w:ascii="Calibri" w:hAnsi="Calibri" w:cs="Segoe UI"/>
          <w:color w:val="212121"/>
          <w:sz w:val="22"/>
          <w:szCs w:val="22"/>
          <w:lang w:eastAsia="en-GB"/>
        </w:rPr>
        <w:t>Please ensure we have an up to date telephone number and where possible email address.</w:t>
      </w:r>
    </w:p>
    <w:p w:rsidR="00FC2FDD" w:rsidRPr="00DF5FA4" w:rsidRDefault="00FC2FDD" w:rsidP="00D67386">
      <w:pPr>
        <w:shd w:val="clear" w:color="auto" w:fill="FFFFFF"/>
        <w:rPr>
          <w:rFonts w:ascii="Calibri" w:hAnsi="Calibri" w:cs="Segoe UI"/>
          <w:color w:val="212121"/>
          <w:sz w:val="32"/>
          <w:szCs w:val="32"/>
          <w:lang w:eastAsia="en-GB"/>
        </w:rPr>
      </w:pPr>
    </w:p>
    <w:p w:rsidR="00D65819" w:rsidRPr="00A31B00" w:rsidRDefault="00D65819" w:rsidP="00D67386">
      <w:pPr>
        <w:shd w:val="clear" w:color="auto" w:fill="FFFFFF"/>
        <w:rPr>
          <w:rFonts w:ascii="Calibri" w:hAnsi="Calibri" w:cs="Segoe UI"/>
          <w:b/>
          <w:color w:val="212121"/>
          <w:szCs w:val="24"/>
          <w:u w:val="single"/>
          <w:lang w:eastAsia="en-GB"/>
        </w:rPr>
      </w:pPr>
      <w:r w:rsidRPr="00A31B00">
        <w:rPr>
          <w:rFonts w:ascii="Calibri" w:hAnsi="Calibri" w:cs="Segoe UI"/>
          <w:b/>
          <w:color w:val="212121"/>
          <w:szCs w:val="24"/>
          <w:u w:val="single"/>
          <w:lang w:eastAsia="en-GB"/>
        </w:rPr>
        <w:t>Prescription Requests</w:t>
      </w:r>
    </w:p>
    <w:p w:rsidR="00D65819" w:rsidRPr="00A31B00" w:rsidRDefault="00D65819" w:rsidP="00D65819">
      <w:pPr>
        <w:pStyle w:val="ListParagraph"/>
        <w:numPr>
          <w:ilvl w:val="0"/>
          <w:numId w:val="15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You can still request prescriptions via the online service.</w:t>
      </w:r>
    </w:p>
    <w:p w:rsidR="00D65819" w:rsidRPr="00A31B00" w:rsidRDefault="00D65819" w:rsidP="00D65819">
      <w:pPr>
        <w:pStyle w:val="ListParagraph"/>
        <w:numPr>
          <w:ilvl w:val="0"/>
          <w:numId w:val="15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To</w:t>
      </w:r>
      <w:r w:rsidR="00D67386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reduce your need to come to the 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Surgery, you can hand your prescription request directly to </w:t>
      </w:r>
      <w:proofErr w:type="spellStart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Tarves</w:t>
      </w:r>
      <w:proofErr w:type="spellEnd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Pharmacy.</w:t>
      </w:r>
    </w:p>
    <w:p w:rsidR="00D67386" w:rsidRPr="00A31B00" w:rsidRDefault="00D65819" w:rsidP="00D65819">
      <w:pPr>
        <w:pStyle w:val="ListParagraph"/>
        <w:numPr>
          <w:ilvl w:val="0"/>
          <w:numId w:val="15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Please indicate which pharmacy you would like your prescription to be sent to for collection.</w:t>
      </w:r>
    </w:p>
    <w:p w:rsidR="00D65819" w:rsidRPr="00A31B00" w:rsidRDefault="00D65819" w:rsidP="00D65819">
      <w:pPr>
        <w:pStyle w:val="ListParagraph"/>
        <w:numPr>
          <w:ilvl w:val="0"/>
          <w:numId w:val="15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Where possible, do not take your prescription request to the surgery.</w:t>
      </w:r>
    </w:p>
    <w:p w:rsidR="00D67386" w:rsidRPr="00DF5FA4" w:rsidRDefault="00D67386" w:rsidP="00D67386">
      <w:pPr>
        <w:shd w:val="clear" w:color="auto" w:fill="FFFFFF"/>
        <w:rPr>
          <w:rFonts w:ascii="Calibri" w:hAnsi="Calibri" w:cs="Segoe UI"/>
          <w:color w:val="212121"/>
          <w:sz w:val="32"/>
          <w:szCs w:val="32"/>
          <w:lang w:eastAsia="en-GB"/>
        </w:rPr>
      </w:pPr>
    </w:p>
    <w:p w:rsidR="00D67386" w:rsidRPr="00A31B00" w:rsidRDefault="00BF3E06" w:rsidP="00D67386">
      <w:pPr>
        <w:shd w:val="clear" w:color="auto" w:fill="FFFFFF"/>
        <w:rPr>
          <w:rFonts w:ascii="Calibri" w:hAnsi="Calibri" w:cs="Segoe UI"/>
          <w:b/>
          <w:color w:val="212121"/>
          <w:szCs w:val="24"/>
          <w:u w:val="single"/>
          <w:lang w:eastAsia="en-GB"/>
        </w:rPr>
      </w:pPr>
      <w:r w:rsidRPr="00A31B00">
        <w:rPr>
          <w:rFonts w:ascii="Calibri" w:hAnsi="Calibri" w:cs="Segoe UI"/>
          <w:b/>
          <w:color w:val="212121"/>
          <w:szCs w:val="24"/>
          <w:u w:val="single"/>
          <w:lang w:eastAsia="en-GB"/>
        </w:rPr>
        <w:t>Attending the Surgery</w:t>
      </w:r>
    </w:p>
    <w:p w:rsidR="00D67386" w:rsidRPr="00A31B00" w:rsidRDefault="00D67386" w:rsidP="00FC2FDD">
      <w:pPr>
        <w:pStyle w:val="ListParagraph"/>
        <w:numPr>
          <w:ilvl w:val="0"/>
          <w:numId w:val="16"/>
        </w:num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Unless you specifically need a </w:t>
      </w:r>
      <w:proofErr w:type="spellStart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carer</w:t>
      </w:r>
      <w:proofErr w:type="spellEnd"/>
      <w:r w:rsidR="005D7E54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with you, 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please attend the surgery alone. </w:t>
      </w:r>
    </w:p>
    <w:p w:rsidR="00182A19" w:rsidRPr="00DF5FA4" w:rsidRDefault="00182A19" w:rsidP="00D67386">
      <w:pPr>
        <w:shd w:val="clear" w:color="auto" w:fill="FFFFFF"/>
        <w:rPr>
          <w:rFonts w:ascii="Calibri" w:hAnsi="Calibri" w:cs="Segoe UI"/>
          <w:color w:val="212121"/>
          <w:sz w:val="32"/>
          <w:szCs w:val="32"/>
          <w:lang w:eastAsia="en-GB"/>
        </w:rPr>
      </w:pPr>
    </w:p>
    <w:p w:rsidR="00BF3E06" w:rsidRPr="00A31B00" w:rsidRDefault="00D67386" w:rsidP="00D67386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As per current government instructions, if you develop a new / or continuous cough</w:t>
      </w:r>
      <w:proofErr w:type="gramStart"/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- 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with</w:t>
      </w:r>
      <w:proofErr w:type="gramEnd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or without a fever, </w:t>
      </w:r>
      <w:r w:rsidRPr="00A31B00">
        <w:rPr>
          <w:rFonts w:ascii="Calibri" w:hAnsi="Calibri" w:cs="Segoe UI"/>
          <w:b/>
          <w:color w:val="212121"/>
          <w:sz w:val="22"/>
          <w:szCs w:val="22"/>
          <w:u w:val="single"/>
          <w:lang w:eastAsia="en-GB"/>
        </w:rPr>
        <w:t xml:space="preserve">please stay at home for </w:t>
      </w:r>
      <w:r w:rsidR="00A33157">
        <w:rPr>
          <w:rFonts w:ascii="Calibri" w:hAnsi="Calibri" w:cs="Segoe UI"/>
          <w:b/>
          <w:color w:val="212121"/>
          <w:sz w:val="22"/>
          <w:szCs w:val="22"/>
          <w:u w:val="single"/>
          <w:lang w:eastAsia="en-GB"/>
        </w:rPr>
        <w:t>14</w:t>
      </w:r>
      <w:r w:rsidRPr="00A31B00">
        <w:rPr>
          <w:rFonts w:ascii="Calibri" w:hAnsi="Calibri" w:cs="Segoe UI"/>
          <w:b/>
          <w:color w:val="212121"/>
          <w:sz w:val="22"/>
          <w:szCs w:val="22"/>
          <w:u w:val="single"/>
          <w:lang w:eastAsia="en-GB"/>
        </w:rPr>
        <w:t xml:space="preserve"> days from the start of your symptoms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even if they are mild.</w:t>
      </w:r>
    </w:p>
    <w:p w:rsidR="00FC2FDD" w:rsidRPr="00A31B00" w:rsidRDefault="00FC2FDD" w:rsidP="00D67386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</w:p>
    <w:p w:rsidR="00D67386" w:rsidRPr="00A31B00" w:rsidRDefault="00D67386" w:rsidP="00D67386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At present, GP practices have no ability to test for </w:t>
      </w:r>
      <w:proofErr w:type="spellStart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Coronavirus</w:t>
      </w:r>
      <w:proofErr w:type="spellEnd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.</w:t>
      </w:r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Information about most medical conditions</w:t>
      </w:r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>,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including </w:t>
      </w:r>
      <w:proofErr w:type="spellStart"/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Coronavirus</w:t>
      </w:r>
      <w:proofErr w:type="spellEnd"/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>,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can be found online </w:t>
      </w:r>
      <w:r w:rsidRPr="00A31B00">
        <w:rPr>
          <w:rFonts w:ascii="Calibri" w:hAnsi="Calibri" w:cs="Segoe UI"/>
          <w:b/>
          <w:color w:val="212121"/>
          <w:sz w:val="22"/>
          <w:szCs w:val="22"/>
          <w:u w:val="single"/>
          <w:lang w:eastAsia="en-GB"/>
        </w:rPr>
        <w:t>at NHS inform at https://www.nhsinform.scot/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</w:t>
      </w:r>
    </w:p>
    <w:p w:rsidR="00D67386" w:rsidRPr="00DF5FA4" w:rsidRDefault="00D67386" w:rsidP="00D67386">
      <w:pPr>
        <w:shd w:val="clear" w:color="auto" w:fill="FFFFFF"/>
        <w:rPr>
          <w:rFonts w:ascii="Calibri" w:hAnsi="Calibri" w:cs="Segoe UI"/>
          <w:color w:val="212121"/>
          <w:sz w:val="16"/>
          <w:szCs w:val="16"/>
          <w:lang w:eastAsia="en-GB"/>
        </w:rPr>
      </w:pPr>
    </w:p>
    <w:p w:rsidR="00D67386" w:rsidRPr="00A31B00" w:rsidRDefault="00D67386" w:rsidP="00D67386">
      <w:pPr>
        <w:shd w:val="clear" w:color="auto" w:fill="FFFFFF"/>
        <w:rPr>
          <w:rFonts w:ascii="Calibri" w:hAnsi="Calibri" w:cs="Segoe UI"/>
          <w:color w:val="212121"/>
          <w:sz w:val="22"/>
          <w:szCs w:val="22"/>
          <w:lang w:eastAsia="en-GB"/>
        </w:rPr>
      </w:pP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Many of us will likely only experience mild symptoms</w:t>
      </w:r>
      <w:r w:rsidR="00182A19" w:rsidRPr="00A31B00">
        <w:rPr>
          <w:rFonts w:ascii="Calibri" w:hAnsi="Calibri" w:cs="Segoe UI"/>
          <w:color w:val="212121"/>
          <w:sz w:val="22"/>
          <w:szCs w:val="22"/>
          <w:lang w:eastAsia="en-GB"/>
        </w:rPr>
        <w:t>,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however it is absolutely vital that we do all we can to protect the most vulnerable people in our community. </w:t>
      </w:r>
      <w:r w:rsidR="00BF3E06" w:rsidRPr="00A31B00">
        <w:rPr>
          <w:rFonts w:ascii="Calibri" w:hAnsi="Calibri" w:cs="Segoe UI"/>
          <w:color w:val="212121"/>
          <w:sz w:val="22"/>
          <w:szCs w:val="22"/>
          <w:lang w:eastAsia="en-GB"/>
        </w:rPr>
        <w:t xml:space="preserve"> </w:t>
      </w:r>
      <w:r w:rsidRPr="00A31B00">
        <w:rPr>
          <w:rFonts w:ascii="Calibri" w:hAnsi="Calibri" w:cs="Segoe UI"/>
          <w:color w:val="212121"/>
          <w:sz w:val="22"/>
          <w:szCs w:val="22"/>
          <w:lang w:eastAsia="en-GB"/>
        </w:rPr>
        <w:t>We are aware that this is a very difficult time and appreciate your patience and understanding as this situation evolves.</w:t>
      </w:r>
    </w:p>
    <w:p w:rsidR="00D67386" w:rsidRPr="00DF5FA4" w:rsidRDefault="00D67386" w:rsidP="00D67386">
      <w:pPr>
        <w:shd w:val="clear" w:color="auto" w:fill="FFFFFF"/>
        <w:rPr>
          <w:rFonts w:ascii="Calibri" w:hAnsi="Calibri" w:cs="Segoe UI"/>
          <w:color w:val="212121"/>
          <w:sz w:val="16"/>
          <w:szCs w:val="16"/>
          <w:lang w:eastAsia="en-GB"/>
        </w:rPr>
      </w:pPr>
    </w:p>
    <w:p w:rsidR="00D67386" w:rsidRDefault="00BF3E06" w:rsidP="00960815">
      <w:pPr>
        <w:pStyle w:val="NoSpacing"/>
      </w:pPr>
      <w:r w:rsidRPr="00A31B00">
        <w:t>Please note that these are unprecedented times and we ask that all patients remain calm while all NHS Services are put under additional strain.</w:t>
      </w:r>
    </w:p>
    <w:p w:rsidR="00DF5FA4" w:rsidRDefault="00DF5FA4" w:rsidP="00960815">
      <w:pPr>
        <w:pStyle w:val="NoSpacing"/>
      </w:pPr>
    </w:p>
    <w:p w:rsidR="00AB5C87" w:rsidRPr="00DF5FA4" w:rsidRDefault="00AB5C87" w:rsidP="00960815">
      <w:pPr>
        <w:pStyle w:val="NoSpacing"/>
        <w:rPr>
          <w:b/>
        </w:rPr>
      </w:pPr>
      <w:proofErr w:type="spellStart"/>
      <w:r w:rsidRPr="00DF5FA4">
        <w:rPr>
          <w:b/>
        </w:rPr>
        <w:t>Viv</w:t>
      </w:r>
      <w:proofErr w:type="spellEnd"/>
      <w:r w:rsidRPr="00DF5FA4">
        <w:rPr>
          <w:b/>
        </w:rPr>
        <w:t xml:space="preserve"> Tanner</w:t>
      </w:r>
    </w:p>
    <w:p w:rsidR="00AB5C87" w:rsidRPr="00DF5FA4" w:rsidRDefault="00AB5C87" w:rsidP="00960815">
      <w:pPr>
        <w:pStyle w:val="NoSpacing"/>
        <w:rPr>
          <w:b/>
        </w:rPr>
      </w:pPr>
      <w:r w:rsidRPr="00DF5FA4">
        <w:rPr>
          <w:b/>
        </w:rPr>
        <w:t>Practice Manager</w:t>
      </w:r>
    </w:p>
    <w:p w:rsidR="00AB5C87" w:rsidRPr="00DF5FA4" w:rsidRDefault="00AB5C87" w:rsidP="00960815">
      <w:pPr>
        <w:pStyle w:val="NoSpacing"/>
        <w:rPr>
          <w:b/>
        </w:rPr>
      </w:pPr>
      <w:proofErr w:type="spellStart"/>
      <w:r w:rsidRPr="00DF5FA4">
        <w:rPr>
          <w:b/>
        </w:rPr>
        <w:t>Haddo</w:t>
      </w:r>
      <w:proofErr w:type="spellEnd"/>
      <w:r w:rsidRPr="00DF5FA4">
        <w:rPr>
          <w:b/>
        </w:rPr>
        <w:t xml:space="preserve"> Medical Group</w:t>
      </w:r>
    </w:p>
    <w:sectPr w:rsidR="00AB5C87" w:rsidRPr="00DF5FA4" w:rsidSect="0067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019"/>
    <w:multiLevelType w:val="hybridMultilevel"/>
    <w:tmpl w:val="C510A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62A"/>
    <w:multiLevelType w:val="hybridMultilevel"/>
    <w:tmpl w:val="EA88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399E"/>
    <w:multiLevelType w:val="hybridMultilevel"/>
    <w:tmpl w:val="21E2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4EE0"/>
    <w:multiLevelType w:val="multilevel"/>
    <w:tmpl w:val="733A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262CC"/>
    <w:multiLevelType w:val="hybridMultilevel"/>
    <w:tmpl w:val="25C420DE"/>
    <w:lvl w:ilvl="0" w:tplc="69346E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F24DD"/>
    <w:multiLevelType w:val="multilevel"/>
    <w:tmpl w:val="7AF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271A8"/>
    <w:multiLevelType w:val="hybridMultilevel"/>
    <w:tmpl w:val="FF56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3779"/>
    <w:multiLevelType w:val="multilevel"/>
    <w:tmpl w:val="A65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30515"/>
    <w:multiLevelType w:val="multilevel"/>
    <w:tmpl w:val="509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C4939"/>
    <w:multiLevelType w:val="multilevel"/>
    <w:tmpl w:val="8242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E3EA8"/>
    <w:multiLevelType w:val="multilevel"/>
    <w:tmpl w:val="CBD6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77380"/>
    <w:multiLevelType w:val="hybridMultilevel"/>
    <w:tmpl w:val="6D60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166EE"/>
    <w:multiLevelType w:val="multilevel"/>
    <w:tmpl w:val="F80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13EA7"/>
    <w:multiLevelType w:val="multilevel"/>
    <w:tmpl w:val="7F2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B642B"/>
    <w:multiLevelType w:val="hybridMultilevel"/>
    <w:tmpl w:val="36D8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2462"/>
    <w:multiLevelType w:val="multilevel"/>
    <w:tmpl w:val="0826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6F08"/>
    <w:rsid w:val="00034C44"/>
    <w:rsid w:val="00047131"/>
    <w:rsid w:val="00073860"/>
    <w:rsid w:val="000A1246"/>
    <w:rsid w:val="000B17B9"/>
    <w:rsid w:val="000B68A5"/>
    <w:rsid w:val="001063A0"/>
    <w:rsid w:val="001158F0"/>
    <w:rsid w:val="0013405F"/>
    <w:rsid w:val="0014439D"/>
    <w:rsid w:val="00165B93"/>
    <w:rsid w:val="00182A19"/>
    <w:rsid w:val="00190372"/>
    <w:rsid w:val="001C169C"/>
    <w:rsid w:val="001D6F08"/>
    <w:rsid w:val="001F5977"/>
    <w:rsid w:val="001F64BB"/>
    <w:rsid w:val="001F6568"/>
    <w:rsid w:val="00215D6D"/>
    <w:rsid w:val="00220706"/>
    <w:rsid w:val="00247BA3"/>
    <w:rsid w:val="00296C8A"/>
    <w:rsid w:val="002E2068"/>
    <w:rsid w:val="002F4176"/>
    <w:rsid w:val="002F5BBB"/>
    <w:rsid w:val="00303831"/>
    <w:rsid w:val="00347509"/>
    <w:rsid w:val="00351692"/>
    <w:rsid w:val="00353787"/>
    <w:rsid w:val="003763CD"/>
    <w:rsid w:val="00384DAB"/>
    <w:rsid w:val="003A55C5"/>
    <w:rsid w:val="003C2130"/>
    <w:rsid w:val="003F34DE"/>
    <w:rsid w:val="004038F0"/>
    <w:rsid w:val="00420DEB"/>
    <w:rsid w:val="00423C4D"/>
    <w:rsid w:val="00443A7F"/>
    <w:rsid w:val="00464482"/>
    <w:rsid w:val="0046759D"/>
    <w:rsid w:val="00475046"/>
    <w:rsid w:val="004907CF"/>
    <w:rsid w:val="004B5822"/>
    <w:rsid w:val="004B7346"/>
    <w:rsid w:val="004C7E45"/>
    <w:rsid w:val="004D6ACB"/>
    <w:rsid w:val="00526B0A"/>
    <w:rsid w:val="00550174"/>
    <w:rsid w:val="0057001B"/>
    <w:rsid w:val="0057666D"/>
    <w:rsid w:val="005B2D29"/>
    <w:rsid w:val="005D7E54"/>
    <w:rsid w:val="005F727C"/>
    <w:rsid w:val="00600D1B"/>
    <w:rsid w:val="00601555"/>
    <w:rsid w:val="00607EBD"/>
    <w:rsid w:val="00617D80"/>
    <w:rsid w:val="006546D8"/>
    <w:rsid w:val="00660842"/>
    <w:rsid w:val="00662B43"/>
    <w:rsid w:val="00673D1A"/>
    <w:rsid w:val="006C136E"/>
    <w:rsid w:val="006C172C"/>
    <w:rsid w:val="006C2A2F"/>
    <w:rsid w:val="006E50AB"/>
    <w:rsid w:val="006F0802"/>
    <w:rsid w:val="007641F7"/>
    <w:rsid w:val="007A3DD9"/>
    <w:rsid w:val="007B5B2A"/>
    <w:rsid w:val="007C0CE4"/>
    <w:rsid w:val="008435FA"/>
    <w:rsid w:val="00844211"/>
    <w:rsid w:val="00855D20"/>
    <w:rsid w:val="008D0BE6"/>
    <w:rsid w:val="008F1F6C"/>
    <w:rsid w:val="00926A07"/>
    <w:rsid w:val="00960815"/>
    <w:rsid w:val="00A11DA6"/>
    <w:rsid w:val="00A31B00"/>
    <w:rsid w:val="00A31B5F"/>
    <w:rsid w:val="00A33157"/>
    <w:rsid w:val="00A71FF5"/>
    <w:rsid w:val="00A76546"/>
    <w:rsid w:val="00A920B8"/>
    <w:rsid w:val="00AB5C87"/>
    <w:rsid w:val="00AC66E2"/>
    <w:rsid w:val="00B9762A"/>
    <w:rsid w:val="00BD7392"/>
    <w:rsid w:val="00BE051C"/>
    <w:rsid w:val="00BF3E06"/>
    <w:rsid w:val="00BF720A"/>
    <w:rsid w:val="00C155DD"/>
    <w:rsid w:val="00C16857"/>
    <w:rsid w:val="00C32300"/>
    <w:rsid w:val="00C511F9"/>
    <w:rsid w:val="00C561A5"/>
    <w:rsid w:val="00C60E28"/>
    <w:rsid w:val="00CC1F70"/>
    <w:rsid w:val="00CE1395"/>
    <w:rsid w:val="00D14B13"/>
    <w:rsid w:val="00D30772"/>
    <w:rsid w:val="00D364B3"/>
    <w:rsid w:val="00D41771"/>
    <w:rsid w:val="00D4528F"/>
    <w:rsid w:val="00D50C42"/>
    <w:rsid w:val="00D625F3"/>
    <w:rsid w:val="00D65819"/>
    <w:rsid w:val="00D67386"/>
    <w:rsid w:val="00D7664E"/>
    <w:rsid w:val="00D81CF2"/>
    <w:rsid w:val="00DA7BF2"/>
    <w:rsid w:val="00DB7468"/>
    <w:rsid w:val="00DF5FA4"/>
    <w:rsid w:val="00E734E9"/>
    <w:rsid w:val="00E749BE"/>
    <w:rsid w:val="00EA2F80"/>
    <w:rsid w:val="00EA3A87"/>
    <w:rsid w:val="00EF035C"/>
    <w:rsid w:val="00F02F38"/>
    <w:rsid w:val="00FB177F"/>
    <w:rsid w:val="00FB682B"/>
    <w:rsid w:val="00FC067C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73D1A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F0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17D8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17D8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6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1A"/>
    <w:rPr>
      <w:rFonts w:ascii="Tahoma" w:eastAsia="Times New Roman" w:hAnsi="Tahoma" w:cs="Tahoma"/>
      <w:sz w:val="16"/>
      <w:szCs w:val="16"/>
    </w:rPr>
  </w:style>
  <w:style w:type="paragraph" w:customStyle="1" w:styleId="servesinfo">
    <w:name w:val="servesinfo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label">
    <w:name w:val="label"/>
    <w:basedOn w:val="DefaultParagraphFont"/>
    <w:rsid w:val="00673D1A"/>
  </w:style>
  <w:style w:type="character" w:customStyle="1" w:styleId="apple-converted-space">
    <w:name w:val="apple-converted-space"/>
    <w:basedOn w:val="DefaultParagraphFont"/>
    <w:rsid w:val="00673D1A"/>
  </w:style>
  <w:style w:type="character" w:customStyle="1" w:styleId="yield">
    <w:name w:val="yield"/>
    <w:basedOn w:val="DefaultParagraphFont"/>
    <w:rsid w:val="00673D1A"/>
  </w:style>
  <w:style w:type="paragraph" w:customStyle="1" w:styleId="preptime">
    <w:name w:val="preptime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ooktime">
    <w:name w:val="cooktime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te">
    <w:name w:val="note"/>
    <w:basedOn w:val="DefaultParagraphFont"/>
    <w:rsid w:val="00673D1A"/>
  </w:style>
  <w:style w:type="paragraph" w:customStyle="1" w:styleId="duration">
    <w:name w:val="duration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kill">
    <w:name w:val="skill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esc">
    <w:name w:val="desc"/>
    <w:basedOn w:val="DefaultParagraphFont"/>
    <w:rsid w:val="00673D1A"/>
  </w:style>
  <w:style w:type="paragraph" w:customStyle="1" w:styleId="costs">
    <w:name w:val="costs"/>
    <w:basedOn w:val="Normal"/>
    <w:rsid w:val="00673D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3D1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73D1A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3D1A"/>
    <w:pPr>
      <w:ind w:left="720"/>
      <w:contextualSpacing/>
    </w:pPr>
  </w:style>
  <w:style w:type="character" w:customStyle="1" w:styleId="detail-city">
    <w:name w:val="detail-city"/>
    <w:basedOn w:val="DefaultParagraphFont"/>
    <w:rsid w:val="00420DEB"/>
  </w:style>
  <w:style w:type="character" w:styleId="Strong">
    <w:name w:val="Strong"/>
    <w:basedOn w:val="DefaultParagraphFont"/>
    <w:uiPriority w:val="22"/>
    <w:qFormat/>
    <w:rsid w:val="00420DEB"/>
    <w:rPr>
      <w:b/>
      <w:bCs/>
    </w:rPr>
  </w:style>
  <w:style w:type="character" w:customStyle="1" w:styleId="detail-item">
    <w:name w:val="detail-item"/>
    <w:basedOn w:val="DefaultParagraphFont"/>
    <w:rsid w:val="00420DEB"/>
  </w:style>
  <w:style w:type="character" w:customStyle="1" w:styleId="Heading1Char">
    <w:name w:val="Heading 1 Char"/>
    <w:basedOn w:val="DefaultParagraphFont"/>
    <w:link w:val="Heading1"/>
    <w:uiPriority w:val="9"/>
    <w:rsid w:val="0035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9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516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346">
                  <w:marLeft w:val="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18">
                  <w:marLeft w:val="0"/>
                  <w:marRight w:val="0"/>
                  <w:marTop w:val="375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8607">
                  <w:marLeft w:val="0"/>
                  <w:marRight w:val="0"/>
                  <w:marTop w:val="375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38871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58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7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2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94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07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29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05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29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463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90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05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4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89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242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5013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7737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81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4155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0658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0374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1022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5501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00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000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29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3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10935469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12168205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15688838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</w:divsChild>
                </w:div>
                <w:div w:id="14502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98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1556584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74172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237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7" w:color="E5E5E5"/>
                <w:right w:val="none" w:sz="0" w:space="0" w:color="auto"/>
              </w:divBdr>
            </w:div>
          </w:divsChild>
        </w:div>
        <w:div w:id="6238515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7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7" w:color="E5E5E5"/>
                <w:right w:val="none" w:sz="0" w:space="0" w:color="auto"/>
              </w:divBdr>
            </w:div>
          </w:divsChild>
        </w:div>
      </w:divsChild>
    </w:div>
    <w:div w:id="1812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7" w:color="E5E5E5"/>
                <w:right w:val="none" w:sz="0" w:space="0" w:color="auto"/>
              </w:divBdr>
            </w:div>
            <w:div w:id="1679846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1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99414360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17284555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7660009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</w:divsChild>
                </w:div>
                <w:div w:id="1983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6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4645873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  <w:div w:id="1847985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943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86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7" w:color="E5E5E5"/>
                <w:right w:val="none" w:sz="0" w:space="0" w:color="auto"/>
              </w:divBdr>
            </w:div>
          </w:divsChild>
        </w:div>
        <w:div w:id="364666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7" w:color="E5E5E5"/>
                <w:right w:val="none" w:sz="0" w:space="0" w:color="auto"/>
              </w:divBdr>
            </w:div>
          </w:divsChild>
        </w:div>
      </w:divsChild>
    </w:div>
    <w:div w:id="185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7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9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1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1924">
                                                          <w:marLeft w:val="38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9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9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8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79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0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0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51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40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63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80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879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940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1856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954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496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5529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5633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2461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9866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0579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730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9444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499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05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4410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49989-36AA-48D7-8DB4-132CCB71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8</cp:revision>
  <cp:lastPrinted>2020-03-16T15:56:00Z</cp:lastPrinted>
  <dcterms:created xsi:type="dcterms:W3CDTF">2020-03-16T15:22:00Z</dcterms:created>
  <dcterms:modified xsi:type="dcterms:W3CDTF">2020-03-18T12:14:00Z</dcterms:modified>
</cp:coreProperties>
</file>